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97DF2" w14:textId="28023DA2" w:rsidR="00C72F83" w:rsidRDefault="00704141" w:rsidP="00704141">
      <w:pPr>
        <w:widowControl w:val="0"/>
        <w:autoSpaceDE w:val="0"/>
        <w:autoSpaceDN w:val="0"/>
        <w:adjustRightInd w:val="0"/>
        <w:jc w:val="center"/>
        <w:rPr>
          <w:rFonts w:ascii="Gotham Book" w:hAnsi="Gotham Book" w:cs="Gotham Book"/>
          <w:sz w:val="26"/>
          <w:szCs w:val="26"/>
        </w:rPr>
      </w:pPr>
      <w:r>
        <w:rPr>
          <w:rFonts w:ascii="Gotham Book" w:hAnsi="Gotham Book" w:cs="Arial"/>
          <w:noProof/>
        </w:rPr>
        <w:drawing>
          <wp:inline distT="0" distB="0" distL="0" distR="0" wp14:anchorId="790345DE" wp14:editId="0D9C4392">
            <wp:extent cx="2539746" cy="12489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S.horizontal.jpg"/>
                    <pic:cNvPicPr/>
                  </pic:nvPicPr>
                  <pic:blipFill>
                    <a:blip r:embed="rId5">
                      <a:extLst>
                        <a:ext uri="{28A0092B-C50C-407E-A947-70E740481C1C}">
                          <a14:useLocalDpi xmlns:a14="http://schemas.microsoft.com/office/drawing/2010/main" val="0"/>
                        </a:ext>
                      </a:extLst>
                    </a:blip>
                    <a:stretch>
                      <a:fillRect/>
                    </a:stretch>
                  </pic:blipFill>
                  <pic:spPr>
                    <a:xfrm>
                      <a:off x="0" y="0"/>
                      <a:ext cx="2539746" cy="1248918"/>
                    </a:xfrm>
                    <a:prstGeom prst="rect">
                      <a:avLst/>
                    </a:prstGeom>
                  </pic:spPr>
                </pic:pic>
              </a:graphicData>
            </a:graphic>
          </wp:inline>
        </w:drawing>
      </w:r>
    </w:p>
    <w:p w14:paraId="63BACD1E" w14:textId="77777777" w:rsidR="004452CF" w:rsidRDefault="004452CF" w:rsidP="004B7732">
      <w:pPr>
        <w:widowControl w:val="0"/>
        <w:autoSpaceDE w:val="0"/>
        <w:autoSpaceDN w:val="0"/>
        <w:adjustRightInd w:val="0"/>
        <w:rPr>
          <w:rFonts w:ascii="Gotham Book" w:hAnsi="Gotham Book" w:cs="Gotham Book"/>
        </w:rPr>
      </w:pPr>
    </w:p>
    <w:p w14:paraId="1CF9997B" w14:textId="77777777" w:rsidR="004B7732" w:rsidRPr="00856DBF" w:rsidRDefault="004B7732" w:rsidP="004B7732">
      <w:pPr>
        <w:widowControl w:val="0"/>
        <w:autoSpaceDE w:val="0"/>
        <w:autoSpaceDN w:val="0"/>
        <w:adjustRightInd w:val="0"/>
        <w:rPr>
          <w:rFonts w:ascii="Gotham Book" w:hAnsi="Gotham Book" w:cs="Gotham Book"/>
          <w:b/>
        </w:rPr>
      </w:pPr>
      <w:r w:rsidRPr="00856DBF">
        <w:rPr>
          <w:rFonts w:ascii="Gotham Book" w:hAnsi="Gotham Book" w:cs="Gotham Book"/>
          <w:b/>
        </w:rPr>
        <w:t>LEILA GETZ, C.M., O.B.C., D.F.A.</w:t>
      </w:r>
    </w:p>
    <w:p w14:paraId="2E81BEE1" w14:textId="77777777" w:rsidR="004B7732" w:rsidRDefault="004B7732" w:rsidP="004B7732">
      <w:pPr>
        <w:widowControl w:val="0"/>
        <w:autoSpaceDE w:val="0"/>
        <w:autoSpaceDN w:val="0"/>
        <w:adjustRightInd w:val="0"/>
        <w:rPr>
          <w:rFonts w:ascii="Gotham Book" w:hAnsi="Gotham Book" w:cs="Gotham Book"/>
          <w:sz w:val="26"/>
          <w:szCs w:val="26"/>
        </w:rPr>
      </w:pPr>
    </w:p>
    <w:p w14:paraId="4284843F" w14:textId="1BD855F5" w:rsidR="004B7732" w:rsidRPr="004452CF" w:rsidRDefault="004B7732"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As founder and Artistic Director of the Vancouver Recital Society, Leila Getz has presented the Canadian and/or Vancouver debut performances of some of the world’s most brilliant and respected young musicians, and against all odds, has steadily built a diverse and loyal audience for the recital concert form that doomsayers had proclaimed out-of-vogue.  In 1980, the first season of the Vancouver Recital Society presented 5 events at the Arts Club Theatre on Granville Island.  The series has grown over the years to include 18 concerts at venues such as the Vancouver Playhouse, the Chan Centre for the Performing Arts and the Orpheum Theatre.  Leila has worked tirelessly and imaginatively to change the face of classical music in Vancouver and, s</w:t>
      </w:r>
      <w:r w:rsidR="00E54BF8">
        <w:rPr>
          <w:rFonts w:ascii="Gotham Book" w:hAnsi="Gotham Book" w:cs="Gotham Book"/>
          <w:sz w:val="22"/>
          <w:szCs w:val="22"/>
        </w:rPr>
        <w:t>ince that first season, over 500</w:t>
      </w:r>
      <w:r w:rsidRPr="004452CF">
        <w:rPr>
          <w:rFonts w:ascii="Gotham Book" w:hAnsi="Gotham Book" w:cs="Gotham Book"/>
          <w:sz w:val="22"/>
          <w:szCs w:val="22"/>
        </w:rPr>
        <w:t xml:space="preserve"> different artists have been presented to Vancouver audiences, many of them in their Canadian or Vancouver debuts.</w:t>
      </w:r>
    </w:p>
    <w:p w14:paraId="70D23BCD" w14:textId="77777777" w:rsidR="004B7732" w:rsidRPr="004452CF" w:rsidRDefault="004B7732" w:rsidP="00856DBF">
      <w:pPr>
        <w:widowControl w:val="0"/>
        <w:autoSpaceDE w:val="0"/>
        <w:autoSpaceDN w:val="0"/>
        <w:adjustRightInd w:val="0"/>
        <w:jc w:val="both"/>
        <w:rPr>
          <w:rFonts w:ascii="Gotham Book" w:hAnsi="Gotham Book" w:cs="Gotham Book"/>
          <w:sz w:val="22"/>
          <w:szCs w:val="22"/>
        </w:rPr>
      </w:pPr>
    </w:p>
    <w:p w14:paraId="4C4D1C49" w14:textId="77777777" w:rsidR="004B7732" w:rsidRPr="004452CF" w:rsidRDefault="004B7732"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As one of only a handful of concert series in North America dedicated to presenting only recitalists, Leila has provided the platform for the brightest lights in the musical world long before they have become household names.  Built on trust, the musically adventurous Vancouver audience that Leila has helped to cultivate has come to expect that a Vancouver Recital Society concert will provide the experience of discovery, of hearing the “future” of classical music, and of uncovering the “superstar” candidates for the 21st century.</w:t>
      </w:r>
    </w:p>
    <w:p w14:paraId="4542FD41" w14:textId="77777777" w:rsidR="004B7732" w:rsidRPr="004452CF" w:rsidRDefault="004B7732" w:rsidP="00856DBF">
      <w:pPr>
        <w:widowControl w:val="0"/>
        <w:autoSpaceDE w:val="0"/>
        <w:autoSpaceDN w:val="0"/>
        <w:adjustRightInd w:val="0"/>
        <w:jc w:val="both"/>
        <w:rPr>
          <w:rFonts w:ascii="Gotham Book" w:hAnsi="Gotham Book" w:cs="Gotham Book"/>
          <w:sz w:val="22"/>
          <w:szCs w:val="22"/>
        </w:rPr>
      </w:pPr>
    </w:p>
    <w:p w14:paraId="35FA6D32" w14:textId="77777777" w:rsidR="004B7732" w:rsidRPr="004452CF" w:rsidRDefault="004B7732"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 xml:space="preserve">Leila </w:t>
      </w:r>
      <w:r w:rsidR="00C72F83" w:rsidRPr="004452CF">
        <w:rPr>
          <w:rFonts w:ascii="Gotham Book" w:hAnsi="Gotham Book" w:cs="Gotham Book"/>
          <w:sz w:val="22"/>
          <w:szCs w:val="22"/>
        </w:rPr>
        <w:t>has often been heard to say,</w:t>
      </w:r>
      <w:r w:rsidRPr="004452CF">
        <w:rPr>
          <w:rFonts w:ascii="Gotham Book" w:hAnsi="Gotham Book" w:cs="Gotham Book"/>
          <w:sz w:val="22"/>
          <w:szCs w:val="22"/>
        </w:rPr>
        <w:t xml:space="preserve"> “Success in the arts shouldn’t be measured in dollars and cents.  Success is what music does to the human spirit.  If audiences come out of a concert feeling better than when they went in, that’s success.”  The measure of that success clearly means quality of performance, and in cr</w:t>
      </w:r>
      <w:r w:rsidR="00C72F83" w:rsidRPr="004452CF">
        <w:rPr>
          <w:rFonts w:ascii="Gotham Book" w:hAnsi="Gotham Book" w:cs="Gotham Book"/>
          <w:sz w:val="22"/>
          <w:szCs w:val="22"/>
        </w:rPr>
        <w:t>eating an atmosphere that</w:t>
      </w:r>
      <w:r w:rsidRPr="004452CF">
        <w:rPr>
          <w:rFonts w:ascii="Gotham Book" w:hAnsi="Gotham Book" w:cs="Gotham Book"/>
          <w:sz w:val="22"/>
          <w:szCs w:val="22"/>
        </w:rPr>
        <w:t xml:space="preserve"> is cherished as much by the performers as by the audience members.  For her commitment to this goal, Leila has won an award for Outstanding Achievement in the Performing Arts from Campus and Community Impresarios of Canada, a Woman of Distinction Award from the State of Israel Bonds as well as that from the Y.W.C.A, and the Harold Shaw Award in New York given for the outstanding presentation of recitals. </w:t>
      </w:r>
    </w:p>
    <w:p w14:paraId="7A220269" w14:textId="1DA43FDB" w:rsidR="00E54BF8" w:rsidRDefault="004B7732"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 </w:t>
      </w:r>
    </w:p>
    <w:p w14:paraId="186BD9C2" w14:textId="05C3693D" w:rsidR="004B7732" w:rsidRDefault="004B7732"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In 1995, Leila was made a Member of the Order of Canada for her community service in cultivating Canada’s musical landscape.  In 2004, she was awarded the Queen Elizabeth II Golden Jubilee Medal and was appointed to the Order of British Columbia, the province’s highest award for outstanding achievement.  In 2005, she was awarded an honorary Doctorate of Fine Arts</w:t>
      </w:r>
      <w:r w:rsidR="004452CF">
        <w:rPr>
          <w:rFonts w:ascii="Gotham Book" w:hAnsi="Gotham Book" w:cs="Gotham Book"/>
          <w:sz w:val="22"/>
          <w:szCs w:val="22"/>
        </w:rPr>
        <w:t xml:space="preserve"> from Simon Fraser University. </w:t>
      </w:r>
    </w:p>
    <w:p w14:paraId="413282C9" w14:textId="77777777" w:rsidR="00E54BF8" w:rsidRDefault="00E54BF8" w:rsidP="00856DBF">
      <w:pPr>
        <w:widowControl w:val="0"/>
        <w:autoSpaceDE w:val="0"/>
        <w:autoSpaceDN w:val="0"/>
        <w:adjustRightInd w:val="0"/>
        <w:jc w:val="both"/>
        <w:rPr>
          <w:rFonts w:ascii="Gotham Book" w:hAnsi="Gotham Book" w:cs="Gotham Book"/>
          <w:sz w:val="22"/>
          <w:szCs w:val="22"/>
        </w:rPr>
      </w:pPr>
    </w:p>
    <w:p w14:paraId="49D024C6" w14:textId="4247242A" w:rsidR="00E54BF8" w:rsidRPr="004452CF" w:rsidRDefault="00E54BF8"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Leila has served on the juries of the national finals of the Canadian Music Competitions, the Canada Council, the Ontario Arts Council, the Nominating Committee for the Governor General's Performing Arts Awards, and is also a member of the International Council for the Esther Honens International Piano Competition.</w:t>
      </w:r>
      <w:r>
        <w:rPr>
          <w:rFonts w:ascii="Gotham Book" w:hAnsi="Gotham Book" w:cs="Gotham Book"/>
          <w:sz w:val="22"/>
          <w:szCs w:val="22"/>
        </w:rPr>
        <w:t xml:space="preserve">  In 2017, Leila was a </w:t>
      </w:r>
      <w:r w:rsidRPr="00E54BF8">
        <w:rPr>
          <w:rFonts w:ascii="Gotham Book" w:hAnsi="Gotham Book" w:cs="Gotham Book"/>
          <w:sz w:val="22"/>
          <w:szCs w:val="22"/>
        </w:rPr>
        <w:t>screening jurist</w:t>
      </w:r>
      <w:r>
        <w:rPr>
          <w:rFonts w:ascii="Gotham Book" w:hAnsi="Gotham Book" w:cs="Gotham Book"/>
          <w:sz w:val="22"/>
          <w:szCs w:val="22"/>
        </w:rPr>
        <w:t xml:space="preserve"> for the </w:t>
      </w:r>
      <w:r w:rsidRPr="00E54BF8">
        <w:rPr>
          <w:rFonts w:ascii="Gotham Book" w:hAnsi="Gotham Book" w:cs="Gotham Book"/>
          <w:sz w:val="22"/>
          <w:szCs w:val="22"/>
        </w:rPr>
        <w:t>Concours Musical International de Montréal (CMIM)</w:t>
      </w:r>
      <w:r>
        <w:rPr>
          <w:rFonts w:ascii="Gotham Book" w:hAnsi="Gotham Book" w:cs="Gotham Book"/>
          <w:sz w:val="22"/>
          <w:szCs w:val="22"/>
        </w:rPr>
        <w:t xml:space="preserve"> and was invited to serve on the International Advisory Council of the 15</w:t>
      </w:r>
      <w:r w:rsidRPr="00E54BF8">
        <w:rPr>
          <w:rFonts w:ascii="Gotham Book" w:hAnsi="Gotham Book" w:cs="Gotham Book"/>
          <w:sz w:val="22"/>
          <w:szCs w:val="22"/>
          <w:vertAlign w:val="superscript"/>
        </w:rPr>
        <w:t>th</w:t>
      </w:r>
      <w:r>
        <w:rPr>
          <w:rFonts w:ascii="Gotham Book" w:hAnsi="Gotham Book" w:cs="Gotham Book"/>
          <w:sz w:val="22"/>
          <w:szCs w:val="22"/>
        </w:rPr>
        <w:t xml:space="preserve"> Van Cliburn International Piano Competition. </w:t>
      </w:r>
    </w:p>
    <w:p w14:paraId="34A8FCA3" w14:textId="77777777" w:rsidR="00E54BF8" w:rsidRDefault="00E54BF8" w:rsidP="00856DBF">
      <w:pPr>
        <w:widowControl w:val="0"/>
        <w:autoSpaceDE w:val="0"/>
        <w:autoSpaceDN w:val="0"/>
        <w:adjustRightInd w:val="0"/>
        <w:jc w:val="both"/>
        <w:rPr>
          <w:rFonts w:ascii="Gotham Book" w:hAnsi="Gotham Book" w:cs="Gotham Book"/>
          <w:sz w:val="22"/>
          <w:szCs w:val="22"/>
        </w:rPr>
      </w:pPr>
    </w:p>
    <w:p w14:paraId="7C8DA391" w14:textId="77777777" w:rsidR="004B7732" w:rsidRDefault="004B7732" w:rsidP="00856DBF">
      <w:pPr>
        <w:widowControl w:val="0"/>
        <w:autoSpaceDE w:val="0"/>
        <w:autoSpaceDN w:val="0"/>
        <w:adjustRightInd w:val="0"/>
        <w:jc w:val="both"/>
        <w:rPr>
          <w:rFonts w:ascii="Gotham Book" w:hAnsi="Gotham Book" w:cs="Gotham Book"/>
          <w:sz w:val="22"/>
          <w:szCs w:val="22"/>
        </w:rPr>
      </w:pPr>
      <w:r w:rsidRPr="004452CF">
        <w:rPr>
          <w:rFonts w:ascii="Gotham Book" w:hAnsi="Gotham Book" w:cs="Gotham Book"/>
          <w:sz w:val="22"/>
          <w:szCs w:val="22"/>
        </w:rPr>
        <w:t>Leila was one of only three international consultants invited to sit on the Artistic Advisory Committee of the Melbourne Recital Centre in Melbourne, Australia, which opened in February 2009.  She was selected by Musical America’s editors as a 2015 Influencer and was profiled in 'The Influencers – The 30 Professionals of the Year', a Musical America special report.  The report states, “In continuing to juxtapose gifted unknowns with the stars, Getz’s Vancouver Recital Series remains an important platform for emerging and established artists on the continent.”</w:t>
      </w:r>
    </w:p>
    <w:p w14:paraId="2C93FD3B" w14:textId="77777777" w:rsidR="00E54BF8" w:rsidRDefault="00E54BF8" w:rsidP="00856DBF">
      <w:pPr>
        <w:widowControl w:val="0"/>
        <w:autoSpaceDE w:val="0"/>
        <w:autoSpaceDN w:val="0"/>
        <w:adjustRightInd w:val="0"/>
        <w:jc w:val="both"/>
        <w:rPr>
          <w:rFonts w:ascii="Gotham Book" w:hAnsi="Gotham Book" w:cs="Gotham Book"/>
          <w:sz w:val="22"/>
          <w:szCs w:val="22"/>
        </w:rPr>
      </w:pPr>
    </w:p>
    <w:p w14:paraId="60C8E570" w14:textId="77777777" w:rsidR="001E6317" w:rsidRPr="004452CF" w:rsidRDefault="001E6317" w:rsidP="00856DBF">
      <w:pPr>
        <w:jc w:val="both"/>
        <w:rPr>
          <w:sz w:val="22"/>
          <w:szCs w:val="22"/>
        </w:rPr>
      </w:pPr>
      <w:bookmarkStart w:id="0" w:name="_GoBack"/>
      <w:bookmarkEnd w:id="0"/>
    </w:p>
    <w:sectPr w:rsidR="001E6317" w:rsidRPr="004452CF" w:rsidSect="004452CF">
      <w:pgSz w:w="12240" w:h="15840"/>
      <w:pgMar w:top="1440" w:right="1800" w:bottom="119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32"/>
    <w:rsid w:val="001E6317"/>
    <w:rsid w:val="004452CF"/>
    <w:rsid w:val="004B7732"/>
    <w:rsid w:val="00704141"/>
    <w:rsid w:val="00856DBF"/>
    <w:rsid w:val="00C72F83"/>
    <w:rsid w:val="00E5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6C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3173</Characters>
  <Application>Microsoft Macintosh Word</Application>
  <DocSecurity>0</DocSecurity>
  <Lines>26</Lines>
  <Paragraphs>7</Paragraphs>
  <ScaleCrop>false</ScaleCrop>
  <Company>Vancouver Recital Society</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Small</dc:creator>
  <cp:keywords/>
  <dc:description/>
  <cp:lastModifiedBy>Niamh Small</cp:lastModifiedBy>
  <cp:revision>6</cp:revision>
  <cp:lastPrinted>2017-06-13T17:03:00Z</cp:lastPrinted>
  <dcterms:created xsi:type="dcterms:W3CDTF">2017-06-13T16:40:00Z</dcterms:created>
  <dcterms:modified xsi:type="dcterms:W3CDTF">2017-06-13T19:41:00Z</dcterms:modified>
</cp:coreProperties>
</file>